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Программа сопровождения для внедрения и реализации «Программы дополнительного образования, направленной на достижение личностных и метапредметных результатов» для второго года реализации </w:t>
      </w:r>
    </w:p>
    <w:p w:rsidR="00000000" w:rsidDel="00000000" w:rsidP="00000000" w:rsidRDefault="00000000" w:rsidRPr="00000000" w14:paraId="00000002">
      <w:pPr>
        <w:shd w:fill="ffffff" w:val="clear"/>
        <w:spacing w:after="200" w:line="276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программы сопровождения: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Преамбула;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zi5uha3j5jn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и описание Программы сопровождения;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основных элементов организации соответствующих процессов и  необходимые материалы (расходные материалы, материально-техническая база);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для ОО по разработке Программы.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для ОО по проведению мониторинга и анализа обратной связи, (рефлексии) участников из ОО;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для ОО по использованию технологии «Мастер-полка»;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Календарный план сопровождения, включая мероприятия по консультированию участников, необходимые семинары и конференции, а также закрепляющий ответственных и сроки;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right="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Доработка и обновление сопроводительных методических материалов.</w:t>
      </w:r>
    </w:p>
    <w:p w:rsidR="00000000" w:rsidDel="00000000" w:rsidP="00000000" w:rsidRDefault="00000000" w:rsidRPr="00000000" w14:paraId="0000000D">
      <w:pPr>
        <w:shd w:fill="ffffff" w:val="clear"/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3"/>
        </w:numPr>
        <w:shd w:fill="ffffff" w:val="clear"/>
        <w:spacing w:after="200" w:line="276" w:lineRule="auto"/>
        <w:ind w:left="720" w:hanging="360"/>
        <w:rPr>
          <w:sz w:val="36"/>
          <w:szCs w:val="36"/>
        </w:rPr>
      </w:pPr>
      <w:bookmarkStart w:colFirst="0" w:colLast="0" w:name="_intevui9vejq" w:id="1"/>
      <w:bookmarkEnd w:id="1"/>
      <w:r w:rsidDel="00000000" w:rsidR="00000000" w:rsidRPr="00000000">
        <w:rPr>
          <w:sz w:val="36"/>
          <w:szCs w:val="36"/>
          <w:rtl w:val="0"/>
        </w:rPr>
        <w:t xml:space="preserve">Преамбула</w:t>
      </w:r>
    </w:p>
    <w:p w:rsidR="00000000" w:rsidDel="00000000" w:rsidP="00000000" w:rsidRDefault="00000000" w:rsidRPr="00000000" w14:paraId="0000000F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сопровождения для внедрения и реализации «Программы дополнительного образования, направленной на достижение личностных и метапредметных результатов» для второго года реализации предполагает получение организационной, информационной,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консультативной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научно-методической поддержки на протяжении учебного года в логике концепции сопровождения Е.И.Казаковой [1]. 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понимается метод, обеспечивающий создание условий для принятия субъектом развития оптимальных решений в различных ситуациях жизненного выбора. В названной логике осуществление нашего сопровождения предполагает  поддержку, в основе которой лежит сохранение максимума свободы и ответственности образовательной организации за выбор варианта реализации  проекта «Мастерские роста» на основе материалов программы развития личностного потенциала.</w:t>
      </w:r>
    </w:p>
    <w:p w:rsidR="00000000" w:rsidDel="00000000" w:rsidP="00000000" w:rsidRDefault="00000000" w:rsidRPr="00000000" w14:paraId="00000010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предполагает системное сопровождение образовательной организации при условии активности и заинтересованности со стороны педагогов и администрации в качественной реализации проекта «Мастерские роста».</w:t>
      </w:r>
    </w:p>
    <w:p w:rsidR="00000000" w:rsidDel="00000000" w:rsidP="00000000" w:rsidRDefault="00000000" w:rsidRPr="00000000" w14:paraId="00000011">
      <w:pPr>
        <w:shd w:fill="ffffff" w:val="clear"/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Казакова Е.И. Педагогическое сопровождение. Опыт международного сотрудничества. - СПб., 1995., Казакова Е.И.  Процесс психолого-педагогического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сопровождения. // На путях к новой школе  № 1 2009 год.  Страницы: 36-46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rtl w:val="0"/>
          </w:rPr>
          <w:t xml:space="preserve">https://elibrary.ru/download/elibrary_20888976_20517709.htm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sz w:val="36"/>
          <w:szCs w:val="36"/>
        </w:rPr>
      </w:pPr>
      <w:bookmarkStart w:colFirst="0" w:colLast="0" w:name="_ug15x2fe0ksc" w:id="2"/>
      <w:bookmarkEnd w:id="2"/>
      <w:r w:rsidDel="00000000" w:rsidR="00000000" w:rsidRPr="00000000">
        <w:rPr>
          <w:sz w:val="36"/>
          <w:szCs w:val="36"/>
          <w:rtl w:val="0"/>
        </w:rPr>
        <w:t xml:space="preserve">2.  Структура и описание Программы сопровождения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Целевое назначение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сопровождения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Обеспечение жизнеспособности проекта «Мастерские роста» за счет готовности школы к самостоятельной деятельности в соответствии с приоритетами и ценностями программы  развития личностного потенциала.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миссией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сопровождения образовательных организаций, которые продолжают участие в проекте «Мастерские роста»  - поддержка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перехода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организации  на качественно новый уровень реализации программы по развитию личностного потенциала. </w:t>
      </w:r>
    </w:p>
    <w:p w:rsidR="00000000" w:rsidDel="00000000" w:rsidP="00000000" w:rsidRDefault="00000000" w:rsidRPr="00000000" w14:paraId="0000001A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этой логике можно выделить несколько основных задач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hd w:fill="ffffff" w:val="clear"/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поддержание должного уровня информированности о новшествах и дополнениях в Программе проекта;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hd w:fill="ffffff" w:val="clear"/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вовлечение в события проекта через создание нового актуального контента;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hd w:fill="ffffff" w:val="clear"/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методическая поддержка и консультация в процессе создания и  реализации авторских мастерских по материалам благотворительного фонда «Вклад в будущее»; 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hd w:fill="ffffff" w:val="clear"/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и консультирование от команды проекта «Мастерские роста» при участии школ-участниц  в грантах и конкурсах;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научно-методическое консультирование педагогов в процессе подготовки выступления и публикация статьи в сборнике конференции «Факторы роста - 2024»;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и поддержка участия педагогов из школ второго года в качестве ведущих в онлайн-сессиях ППК для школ-новичков;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партнёрской поддержки одной из новых школ со стороны школы второго года;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и консультирование запуска программы для педагогического класса в школе второго года; 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Информирование и консультирование по возможности бесплатного прохождения программы повышения квалификации от фонда «Вклад в будущее»;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и консультирование подачи заявки на получение статуса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Центра развития личностного потенциала (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ЦРЛП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Субъектами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сопровождения являются представители педагогического коллектива, участвующие в проекте «Мастерские роста»: мастера-педагоги (новички и эксперты), координатор, библиотекарь, руководитель организации.  </w:t>
      </w:r>
    </w:p>
    <w:p w:rsidR="00000000" w:rsidDel="00000000" w:rsidP="00000000" w:rsidRDefault="00000000" w:rsidRPr="00000000" w14:paraId="00000028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Объектом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сопровождения является процесс реализации проекта в образовательном учреждении.</w:t>
      </w:r>
    </w:p>
    <w:p w:rsidR="00000000" w:rsidDel="00000000" w:rsidP="00000000" w:rsidRDefault="00000000" w:rsidRPr="00000000" w14:paraId="00000029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Предметом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деятельности — ситуация прогрессивных изменений образовательного уклада школы за счет инициативы учащихся и повышения профессионального уровня педагогов. </w:t>
      </w:r>
    </w:p>
    <w:p w:rsidR="00000000" w:rsidDel="00000000" w:rsidP="00000000" w:rsidRDefault="00000000" w:rsidRPr="00000000" w14:paraId="0000002A">
      <w:pPr>
        <w:shd w:fill="ffffff" w:val="clear"/>
        <w:spacing w:before="240" w:line="36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Основные принципы сопровождения: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ответственность обеих сторон: участие представителей школы в событиях сопровождения (встречах, беседах, консультациях) является обязательным компонентом системы повышения квалификации и входит в трудоемкость программы ППК;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информационно-ориентационный характер сопровождения;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взаимная обратная связь;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делегирование консультационной функции сопровождения опытным участникам проекта «Мастерские роста».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hd w:fill="ffffff" w:val="clear"/>
        <w:spacing w:after="80" w:before="0"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d6fy4yt90f4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shd w:fill="ffffff" w:val="clear"/>
        <w:spacing w:after="80" w:before="0" w:line="36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Алгоритм реализации сопровождения</w:t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сопровождения можно описать через последовательную реализацию следующих шагов в рамках взаимодействия с целевыми группами: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очное / заочное знакомство с новыми участниками проекта из команды образовательной организации;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пролонгация договора о сотрудничестве в рамках 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установочные встречи  (в рамках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ДПППК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межшкольных целевых групп мастеров.</w:t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Цикл сопровождения работы мастерских на протяжении года: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совместное планирование и целеполагание в логике Дорожной карты и Программы дополнительного образования, направленной на достижение личностных и метапредметных результатов;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договоренностей в рамках календарно-тематического плана Мастерских роста;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взаимная обратная связь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коммуникации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социальных  сетях и в рамках ППК;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в формате фокус-группы  с руководителями ОО;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и обобщение результатов деятельности на конференции «Факторы роста»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hd w:fill="ffffff" w:val="clear"/>
        <w:spacing w:line="360" w:lineRule="auto"/>
        <w:jc w:val="both"/>
        <w:rPr>
          <w:sz w:val="36"/>
          <w:szCs w:val="36"/>
        </w:rPr>
      </w:pPr>
      <w:bookmarkStart w:colFirst="0" w:colLast="0" w:name="_4mbyaav25147" w:id="4"/>
      <w:bookmarkEnd w:id="4"/>
      <w:r w:rsidDel="00000000" w:rsidR="00000000" w:rsidRPr="00000000">
        <w:rPr>
          <w:sz w:val="36"/>
          <w:szCs w:val="36"/>
          <w:rtl w:val="0"/>
        </w:rPr>
        <w:t xml:space="preserve">3. Описание основных элементов организации соответствующих процессов и  необходимые материалы (расходные материалы, материально-техническая база);</w:t>
      </w:r>
    </w:p>
    <w:p w:rsidR="00000000" w:rsidDel="00000000" w:rsidP="00000000" w:rsidRDefault="00000000" w:rsidRPr="00000000" w14:paraId="0000003F">
      <w:pPr>
        <w:shd w:fill="ffffff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 w:firstLine="708.661417322834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Основные элементы организации процесса сопровождения. Формы и виды.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учебно-методических материалов для реализации проекта «Мастерские роста»;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онлайн-семинары (в рамках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ДПППК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поддерживающие  реализацию Программы;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групповые консультации целевых групп (мастеров, координаторов,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хранителей Мастер-полки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др.);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фокус-группы для директоров;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видео-лекции мини-формата (в рамках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ДПППК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установочных встреч по ключевым событиям годового цикла);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гостевые визиты в школы, в т.ч. онлайн;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с мастерами, кураторами проекта в ОО и директором в социальных сетях и цифровых сервисах;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индивидуальная переписка по электронной почте или в мессенджерах (при необходимости);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партнерские встречи новичков и опытных участников проекта;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участию в конференции «Факторы роста»;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индивидуальные консультации для участия в научно-практической конференции школьников «КРОНА Junior »;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научно-методическая помощь при подготовке конкурсных документов для подачи заявок на повышение статуса школы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ЦРЛП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ФИП, региональный ресурсный центр и др.). </w:t>
      </w:r>
    </w:p>
    <w:p w:rsidR="00000000" w:rsidDel="00000000" w:rsidP="00000000" w:rsidRDefault="00000000" w:rsidRPr="00000000" w14:paraId="0000004D">
      <w:pPr>
        <w:shd w:fill="ffffff" w:val="clear"/>
        <w:spacing w:before="240" w:line="360" w:lineRule="auto"/>
        <w:ind w:left="720" w:firstLine="0"/>
        <w:jc w:val="both"/>
        <w:rPr>
          <w:rFonts w:ascii="Times New Roman" w:cs="Times New Roman" w:eastAsia="Times New Roman" w:hAnsi="Times New Roman"/>
          <w:color w:val="6aa84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Необходимые материалы (расходные материалы, материально- техническая база)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Средства ВКС для проведения встреч, событий и консультаций;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Площадки для проведения очных событий проекта;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Цифровая образовательная среда и основная площадка для реализации онлайн-программы повышения квалификации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https://nano-grad.ru/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 «Программа по развитию личностного потенциала от благотворительного фонда «Вклад в будущее»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https://teacher.vbudushee.ru/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Интерактивный сайт проекта «Мастерские роста»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https://rost.vbudushee.ru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сети проекта: группа Вконтакте «Мастерские роста»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vk.com/lichnostnyj_potencial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Телеграм-канал «Мастерские роста»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t.me/lichnostnyj_potencial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Телеграм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-группа с темами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«Все в мастерские роста» 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https://t.me/+33TnJbit98I2NGVi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Коллекции книг для Мастер-полки, отправленные школам (приобретенные за первый год реализации проекта и последующие).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20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200"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4. </w:t>
      </w:r>
      <w:r w:rsidDel="00000000" w:rsidR="00000000" w:rsidRPr="00000000">
        <w:rPr>
          <w:sz w:val="36"/>
          <w:szCs w:val="36"/>
          <w:rtl w:val="0"/>
        </w:rPr>
        <w:t xml:space="preserve">Рекомендации для ОО по разработке Программы дополнительного образования, направленной на достижение личностных и метапредметных результатов» для второго года реализации* 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*Данные рекомендации также релевантны при разработке Программы внеурочной деятельности, направленной на достижение личностных и метапредметных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разработке образовательным учреждением собственной Программы дополнительного образования (далее Программа), направленной на достижение личностных и метапредметных результатов» для второго года реализации, целесообразно учесть  следующие  рекомендации: </w:t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второго года строится на основе анализа результатов первого года реализации.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второго года учитывает наличие  двух групп участников (опытные мастера и новички; дети, продолжающие работу в Мастерских и новые учащиеся).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второго года ориентирована на формирование предпосылок к изменению «статуса организации» - переход на уровень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ЦРЛП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ФИП, ресурсного центра и пр. 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предполагает: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Сохранение и внедрение методологических и содержательных компонентов проекта  «Мастерские роста» в существующую систему работы школы.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или создание авторских мастерских, которые соответствуют актуальным задачам образовательной организации.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(как один из вариантов самостоятельного создания мастерской - адаптация школьных кружковых объединений под технологию «Мастерских роста» с использованием материалов благотворительного фонда «Вклад в будущее»)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продолжения и развития образовательных практик, появившихся в школе в результате первого года реализации проекта «Мастерские роста».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знаний, полученных участниками проекта в процессе освоения ППК для повышения профессионального уровня педагогического состава через внутрифирменное обучение.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Включение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Программу дополнительного образования школы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раздел «Ресурсы») необходимого для мастерских минимума и дополнительных методических ресурсов, разработанных и предлагаемых благотворительным фондом «Вклад в будущее». </w:t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shd w:fill="ffffff" w:val="clear"/>
        <w:spacing w:line="360" w:lineRule="auto"/>
        <w:jc w:val="both"/>
        <w:rPr>
          <w:sz w:val="36"/>
          <w:szCs w:val="36"/>
        </w:rPr>
      </w:pPr>
      <w:bookmarkStart w:colFirst="0" w:colLast="0" w:name="_wazbnbb17om1" w:id="5"/>
      <w:bookmarkEnd w:id="5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sz w:val="36"/>
          <w:szCs w:val="36"/>
          <w:rtl w:val="0"/>
        </w:rPr>
        <w:t xml:space="preserve">Рекомендации для ОО по проведению мониторинга и анализа обратной связи, (рефлексии) участников из образовательной организации</w:t>
      </w:r>
    </w:p>
    <w:p w:rsidR="00000000" w:rsidDel="00000000" w:rsidP="00000000" w:rsidRDefault="00000000" w:rsidRPr="00000000" w14:paraId="00000068">
      <w:pP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Образовательной организации рекомендуется использовать (в случае необходимости - адаптировать) диагностические методики обратной связи, разработанные в рамках проекта «Мастерские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роста»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Обратная связь входит в программу повышения квалификации и является ее составной частью, подтверждающей ознакомление с методическими материалами по сопровождению проекта.</w:t>
      </w:r>
    </w:p>
    <w:p w:rsidR="00000000" w:rsidDel="00000000" w:rsidP="00000000" w:rsidRDefault="00000000" w:rsidRPr="00000000" w14:paraId="0000006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Координатор проекта в образовательной организации контролирует процесс сбора обратной связи и анализирует успешность ОО с помощью методик рефлексивной обратной связи, предложенных в рамках проекта, а также обеспечивает представленность и активность своей ОО в сетевом сообществе. </w:t>
      </w:r>
    </w:p>
    <w:p w:rsidR="00000000" w:rsidDel="00000000" w:rsidP="00000000" w:rsidRDefault="00000000" w:rsidRPr="00000000" w14:paraId="0000006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проекта предоставляют методики для самостоятельной рефлексии ОО на протяжении всей реализации проекта «Мастерские роста». </w:t>
      </w:r>
    </w:p>
    <w:p w:rsidR="00000000" w:rsidDel="00000000" w:rsidP="00000000" w:rsidRDefault="00000000" w:rsidRPr="00000000" w14:paraId="0000006C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Сбор статистических данных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(сколько открыто мастерских, сколько участвует педагогов и учеников, сколько педагогов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прошло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курсы ПК). Командой проекта предоставляется готовая яндекс-форма для сбора обратной связи.   </w:t>
      </w:r>
    </w:p>
    <w:p w:rsidR="00000000" w:rsidDel="00000000" w:rsidP="00000000" w:rsidRDefault="00000000" w:rsidRPr="00000000" w14:paraId="0000006D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Анализ результативности работы мастерских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количество и качество выполненных проектов внутри мастерских.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Опыт популяризации проекта в разных форматах и уровнях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конференции, круглые столы, мастер-классы, публикации в конце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академического года.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Методики обратной связи,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направленные на фиксацию вовлеченности педагогов «Мастерские роста». </w:t>
      </w:r>
    </w:p>
    <w:p w:rsidR="00000000" w:rsidDel="00000000" w:rsidP="00000000" w:rsidRDefault="00000000" w:rsidRPr="00000000" w14:paraId="0000007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1) Методики обратной связи по результатам первой встречи «Открытие Мастерских роста»</w:t>
      </w:r>
    </w:p>
    <w:p w:rsidR="00000000" w:rsidDel="00000000" w:rsidP="00000000" w:rsidRDefault="00000000" w:rsidRPr="00000000" w14:paraId="0000007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создать модель поведения, когда обратная связь является частью повышения квалификации.</w:t>
      </w:r>
    </w:p>
    <w:tbl>
      <w:tblPr>
        <w:tblStyle w:val="Table1"/>
        <w:tblW w:w="9555.0" w:type="dxa"/>
        <w:jc w:val="left"/>
        <w:tblInd w:w="-100.0" w:type="dxa"/>
        <w:tblLayout w:type="fixed"/>
        <w:tblLook w:val="0400"/>
      </w:tblPr>
      <w:tblGrid>
        <w:gridCol w:w="7515"/>
        <w:gridCol w:w="340"/>
        <w:gridCol w:w="340"/>
        <w:gridCol w:w="340"/>
        <w:gridCol w:w="340"/>
        <w:gridCol w:w="340"/>
        <w:gridCol w:w="340"/>
        <w:tblGridChange w:id="0">
          <w:tblGrid>
            <w:gridCol w:w="7515"/>
            <w:gridCol w:w="340"/>
            <w:gridCol w:w="340"/>
            <w:gridCol w:w="340"/>
            <w:gridCol w:w="340"/>
            <w:gridCol w:w="340"/>
            <w:gridCol w:w="340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7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17dp8vu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о первой встрече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Мастерские роста» 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Насколько встреча была для вас полезной и информативной? / 0 - ничего нового, 6 - очень информативно.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Понятно ли вам, как действовать дальше, чтобы развивать «Мастерские роста» в вашей организации? / 0 - ничего непонятно, 6 - все понятно, пошли работать.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Знаете ли вы, к кому и как обратиться за помощью, если что-то непонятно? / 0 - точно нет, 6 - знаю сам и могу рассказать коллегам.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Напишите здесь, если у вас остались вопросы или есть пожелания и предложения. </w:t>
              <w:br w:type="textWrapping"/>
              <w:t xml:space="preserve">Мы будем рады помочь :)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numPr>
                <w:ilvl w:val="0"/>
                <w:numId w:val="6"/>
              </w:num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Введите свои фамилию, имя и отчество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Напишите наименование образовательной организации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6"/>
              </w:num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Ваша должность в образовательной организации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hd w:fill="ffffff" w:val="clear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2) Обратная связь по результатам осенней встречи «Оптимизм»</w:t>
      </w:r>
    </w:p>
    <w:p w:rsidR="00000000" w:rsidDel="00000000" w:rsidP="00000000" w:rsidRDefault="00000000" w:rsidRPr="00000000" w14:paraId="000000A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обеспечить рефлексию учителей относительно представлений о некоторых аспектах развития личностного потенциала и самоопределения.</w:t>
      </w:r>
    </w:p>
    <w:p w:rsidR="00000000" w:rsidDel="00000000" w:rsidP="00000000" w:rsidRDefault="00000000" w:rsidRPr="00000000" w14:paraId="000000A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вопросов:</w:t>
      </w:r>
    </w:p>
    <w:p w:rsidR="00000000" w:rsidDel="00000000" w:rsidP="00000000" w:rsidRDefault="00000000" w:rsidRPr="00000000" w14:paraId="000000A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обратной связи просим Вас ответить на несколько вопросов.</w:t>
      </w:r>
    </w:p>
    <w:p w:rsidR="00000000" w:rsidDel="00000000" w:rsidP="00000000" w:rsidRDefault="00000000" w:rsidRPr="00000000" w14:paraId="000000A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Об оптимизме. Чего, по-вашему, в ваших сегодняшних учениках больше?</w:t>
      </w:r>
    </w:p>
    <w:p w:rsidR="00000000" w:rsidDel="00000000" w:rsidP="00000000" w:rsidRDefault="00000000" w:rsidRPr="00000000" w14:paraId="000000A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Способности бороться с обстоятельствами, бросать себе вызовы;</w:t>
      </w:r>
    </w:p>
    <w:p w:rsidR="00000000" w:rsidDel="00000000" w:rsidP="00000000" w:rsidRDefault="00000000" w:rsidRPr="00000000" w14:paraId="000000A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Плыть по течению, проявлять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выученную беспомощность».</w:t>
      </w:r>
    </w:p>
    <w:p w:rsidR="00000000" w:rsidDel="00000000" w:rsidP="00000000" w:rsidRDefault="00000000" w:rsidRPr="00000000" w14:paraId="000000A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 повышении квалификации. Какую цель вы поставите перед собой и достигните к маю 2024 года?</w:t>
      </w:r>
    </w:p>
    <w:p w:rsidR="00000000" w:rsidDel="00000000" w:rsidP="00000000" w:rsidRDefault="00000000" w:rsidRPr="00000000" w14:paraId="000000A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Пройду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Основы основ» (36 часов);</w:t>
      </w:r>
    </w:p>
    <w:p w:rsidR="00000000" w:rsidDel="00000000" w:rsidP="00000000" w:rsidRDefault="00000000" w:rsidRPr="00000000" w14:paraId="000000A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траекторию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Педагогические классы» (48 часов);</w:t>
      </w:r>
    </w:p>
    <w:p w:rsidR="00000000" w:rsidDel="00000000" w:rsidP="00000000" w:rsidRDefault="00000000" w:rsidRPr="00000000" w14:paraId="000000A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траекторию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Управление» (72 часа).</w:t>
      </w:r>
    </w:p>
    <w:p w:rsidR="00000000" w:rsidDel="00000000" w:rsidP="00000000" w:rsidRDefault="00000000" w:rsidRPr="00000000" w14:paraId="000000A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траекторию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Мастерство» (48 часа).</w:t>
      </w:r>
    </w:p>
    <w:p w:rsidR="00000000" w:rsidDel="00000000" w:rsidP="00000000" w:rsidRDefault="00000000" w:rsidRPr="00000000" w14:paraId="000000A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Закончите предложение. На смене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Выбор» я заметил, что самым сложным для моих учеников оказалось....</w:t>
      </w:r>
    </w:p>
    <w:p w:rsidR="00000000" w:rsidDel="00000000" w:rsidP="00000000" w:rsidRDefault="00000000" w:rsidRPr="00000000" w14:paraId="000000A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Что вас порадовало на смене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Выбор»  в своих учениках, в коллегах или в самом себе?</w:t>
      </w:r>
    </w:p>
    <w:p w:rsidR="00000000" w:rsidDel="00000000" w:rsidP="00000000" w:rsidRDefault="00000000" w:rsidRPr="00000000" w14:paraId="000000A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Что вы могли бы посоветовать организаторам  программы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Мастерские роста»?</w:t>
      </w:r>
    </w:p>
    <w:p w:rsidR="00000000" w:rsidDel="00000000" w:rsidP="00000000" w:rsidRDefault="00000000" w:rsidRPr="00000000" w14:paraId="000000A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3) Обратная связь по результатам зимней встречи с педагогами</w:t>
      </w:r>
    </w:p>
    <w:p w:rsidR="00000000" w:rsidDel="00000000" w:rsidP="00000000" w:rsidRDefault="00000000" w:rsidRPr="00000000" w14:paraId="000000B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рефлексивных навыков через обратную связь</w:t>
      </w:r>
    </w:p>
    <w:p w:rsidR="00000000" w:rsidDel="00000000" w:rsidP="00000000" w:rsidRDefault="00000000" w:rsidRPr="00000000" w14:paraId="000000B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Просим Вас дать обратную связь по итогам смены «Оптимизм» в вашей мастерской. Это займет не более 5 минут.</w:t>
      </w:r>
    </w:p>
    <w:p w:rsidR="00000000" w:rsidDel="00000000" w:rsidP="00000000" w:rsidRDefault="00000000" w:rsidRPr="00000000" w14:paraId="000000B2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Укажите, пожалуйста, ваши фамилию имя и отчество</w:t>
      </w:r>
    </w:p>
    <w:p w:rsidR="00000000" w:rsidDel="00000000" w:rsidP="00000000" w:rsidRDefault="00000000" w:rsidRPr="00000000" w14:paraId="000000B3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Укажите Ваш регион</w:t>
      </w:r>
    </w:p>
    <w:p w:rsidR="00000000" w:rsidDel="00000000" w:rsidP="00000000" w:rsidRDefault="00000000" w:rsidRPr="00000000" w14:paraId="000000B4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Укажите Вашу организацию</w:t>
      </w:r>
    </w:p>
    <w:p w:rsidR="00000000" w:rsidDel="00000000" w:rsidP="00000000" w:rsidRDefault="00000000" w:rsidRPr="00000000" w14:paraId="000000B5">
      <w:pPr>
        <w:spacing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c2d2e"/>
          <w:sz w:val="28"/>
          <w:szCs w:val="28"/>
          <w:rtl w:val="0"/>
        </w:rPr>
        <w:t xml:space="preserve">- Выберите два любых предложения и завершите их по своему усмотрению, чтобы охарактеризовать, как проходит текущая смена  в вашей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-100.0" w:type="dxa"/>
        <w:tblLayout w:type="fixed"/>
        <w:tblLook w:val="0400"/>
      </w:tblPr>
      <w:tblGrid>
        <w:gridCol w:w="3185"/>
        <w:gridCol w:w="3185"/>
        <w:gridCol w:w="3185"/>
        <w:tblGridChange w:id="0">
          <w:tblGrid>
            <w:gridCol w:w="3185"/>
            <w:gridCol w:w="3185"/>
            <w:gridCol w:w="3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чувствую себя хорошо, когда…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горжусь собой, потому что…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У меня хорошо получилось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Мне стало смешно, когда…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почувствовал общность с с учениками, когда…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извлек урок, когда осознал ошибку…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почувствовал прилив сил, когда…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Лучшим моментом на смене стало, когда…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хорошо выучил, что…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В  мастерских  интересно, когда…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благодарен за то, что…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Я рад, что удалось помочь…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Своим достижением на этой смене я считаю…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Мне нравится в моей мастерской, что…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c2d2e"/>
                <w:sz w:val="28"/>
                <w:szCs w:val="28"/>
                <w:rtl w:val="0"/>
              </w:rPr>
              <w:t xml:space="preserve">Мне нравится в моей школе, что…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4) Обратная связь по итогам встречи руководителей учреждений-участников проекта «Мастерские роста» (фокус-группа с директорами) </w:t>
      </w:r>
    </w:p>
    <w:p w:rsidR="00000000" w:rsidDel="00000000" w:rsidP="00000000" w:rsidRDefault="00000000" w:rsidRPr="00000000" w14:paraId="000000C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создать модель поведения, когда обратная связь является частью повышения квалификации и способом управления на основе данных.</w:t>
      </w:r>
    </w:p>
    <w:p w:rsidR="00000000" w:rsidDel="00000000" w:rsidP="00000000" w:rsidRDefault="00000000" w:rsidRPr="00000000" w14:paraId="000000CA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 каком формате Вам удалось принять участие?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присутствовал лично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посмотрел встречу в записи</w:t>
      </w:r>
    </w:p>
    <w:p w:rsidR="00000000" w:rsidDel="00000000" w:rsidP="00000000" w:rsidRDefault="00000000" w:rsidRPr="00000000" w14:paraId="000000CD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Укажите Ваш регион (дать выбрать)</w:t>
      </w:r>
    </w:p>
    <w:p w:rsidR="00000000" w:rsidDel="00000000" w:rsidP="00000000" w:rsidRDefault="00000000" w:rsidRPr="00000000" w14:paraId="000000CE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Укажите Вашу организацию (дать выбрать)</w:t>
      </w:r>
    </w:p>
    <w:p w:rsidR="00000000" w:rsidDel="00000000" w:rsidP="00000000" w:rsidRDefault="00000000" w:rsidRPr="00000000" w14:paraId="000000CF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 встрече обсуждались смыслы и цели проекта. Что дает проект Вашей школе? Отметьте пункты, которые считаете нужными:</w:t>
      </w:r>
    </w:p>
    <w:p w:rsidR="00000000" w:rsidDel="00000000" w:rsidP="00000000" w:rsidRDefault="00000000" w:rsidRPr="00000000" w14:paraId="000000D0">
      <w:pPr>
        <w:numPr>
          <w:ilvl w:val="0"/>
          <w:numId w:val="7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нашел способы развивать школу за счет инициативы детей.</w:t>
      </w:r>
    </w:p>
    <w:p w:rsidR="00000000" w:rsidDel="00000000" w:rsidP="00000000" w:rsidRDefault="00000000" w:rsidRPr="00000000" w14:paraId="000000D1">
      <w:pPr>
        <w:numPr>
          <w:ilvl w:val="0"/>
          <w:numId w:val="7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нашел для себя решения, которые позволяют развивать личностный потенциал учителей и детей.</w:t>
      </w:r>
    </w:p>
    <w:p w:rsidR="00000000" w:rsidDel="00000000" w:rsidP="00000000" w:rsidRDefault="00000000" w:rsidRPr="00000000" w14:paraId="000000D2">
      <w:pPr>
        <w:numPr>
          <w:ilvl w:val="0"/>
          <w:numId w:val="7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нашел дополнительные инструменты и ресурсы для развития образовательного процесса, с которыми не был знаком раньше.</w:t>
      </w:r>
    </w:p>
    <w:p w:rsidR="00000000" w:rsidDel="00000000" w:rsidP="00000000" w:rsidRDefault="00000000" w:rsidRPr="00000000" w14:paraId="000000D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Какое управленческое решение вы хотите принять в первую очередь после участия в фокус-группе? (выберите не более 4-х первоочередных решений:</w:t>
      </w:r>
    </w:p>
    <w:p w:rsidR="00000000" w:rsidDel="00000000" w:rsidP="00000000" w:rsidRDefault="00000000" w:rsidRPr="00000000" w14:paraId="000000D5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поблагодарить координатора</w:t>
      </w:r>
    </w:p>
    <w:p w:rsidR="00000000" w:rsidDel="00000000" w:rsidP="00000000" w:rsidRDefault="00000000" w:rsidRPr="00000000" w14:paraId="000000D6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встречу с мастерами</w:t>
      </w:r>
    </w:p>
    <w:p w:rsidR="00000000" w:rsidDel="00000000" w:rsidP="00000000" w:rsidRDefault="00000000" w:rsidRPr="00000000" w14:paraId="000000D7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посетить занятия Мастерских</w:t>
      </w:r>
    </w:p>
    <w:p w:rsidR="00000000" w:rsidDel="00000000" w:rsidP="00000000" w:rsidRDefault="00000000" w:rsidRPr="00000000" w14:paraId="000000D8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педсовет по материалам проекта «Мастерские роста»</w:t>
      </w:r>
    </w:p>
    <w:p w:rsidR="00000000" w:rsidDel="00000000" w:rsidP="00000000" w:rsidRDefault="00000000" w:rsidRPr="00000000" w14:paraId="000000D9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обсудить с учителями результаты прохождения ППК</w:t>
      </w:r>
    </w:p>
    <w:p w:rsidR="00000000" w:rsidDel="00000000" w:rsidP="00000000" w:rsidRDefault="00000000" w:rsidRPr="00000000" w14:paraId="000000DA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начать подготовку к конференции «КРОНА Junior»</w:t>
      </w:r>
    </w:p>
    <w:p w:rsidR="00000000" w:rsidDel="00000000" w:rsidP="00000000" w:rsidRDefault="00000000" w:rsidRPr="00000000" w14:paraId="000000DB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делегацию школы для очного участия в конференции «Факторы роста» (Санкт-Петербург 14.06.24)</w:t>
      </w:r>
    </w:p>
    <w:p w:rsidR="00000000" w:rsidDel="00000000" w:rsidP="00000000" w:rsidRDefault="00000000" w:rsidRPr="00000000" w14:paraId="000000DC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опыт участия в «Мастерских роста» для позиционирования школы на региональном и федеральном уровнях: гранты, конкурсы, публикации</w:t>
      </w:r>
    </w:p>
    <w:p w:rsidR="00000000" w:rsidDel="00000000" w:rsidP="00000000" w:rsidRDefault="00000000" w:rsidRPr="00000000" w14:paraId="000000DD">
      <w:pPr>
        <w:numPr>
          <w:ilvl w:val="1"/>
          <w:numId w:val="11"/>
        </w:numPr>
        <w:spacing w:line="360" w:lineRule="auto"/>
        <w:ind w:left="113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</w:t>
      </w:r>
    </w:p>
    <w:p w:rsidR="00000000" w:rsidDel="00000000" w:rsidP="00000000" w:rsidRDefault="00000000" w:rsidRPr="00000000" w14:paraId="000000D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Как на Ваш взгляд можно измерить личностный потенциал?</w:t>
      </w:r>
    </w:p>
    <w:p w:rsidR="00000000" w:rsidDel="00000000" w:rsidP="00000000" w:rsidRDefault="00000000" w:rsidRPr="00000000" w14:paraId="000000E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не более трех вариантов.</w:t>
      </w:r>
    </w:p>
    <w:p w:rsidR="00000000" w:rsidDel="00000000" w:rsidP="00000000" w:rsidRDefault="00000000" w:rsidRPr="00000000" w14:paraId="000000E1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психологического тестирования</w:t>
      </w:r>
    </w:p>
    <w:p w:rsidR="00000000" w:rsidDel="00000000" w:rsidP="00000000" w:rsidRDefault="00000000" w:rsidRPr="00000000" w14:paraId="000000E2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представлению результатов проектов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исследовательских работ</w:t>
      </w:r>
    </w:p>
    <w:p w:rsidR="00000000" w:rsidDel="00000000" w:rsidP="00000000" w:rsidRDefault="00000000" w:rsidRPr="00000000" w14:paraId="000000E3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активности ученика на заседаниях совета учащихся школы (или ином органе детского самоуправления)</w:t>
      </w:r>
    </w:p>
    <w:p w:rsidR="00000000" w:rsidDel="00000000" w:rsidP="00000000" w:rsidRDefault="00000000" w:rsidRPr="00000000" w14:paraId="000000E4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уровню бесконфликтности в классе</w:t>
      </w:r>
    </w:p>
    <w:p w:rsidR="00000000" w:rsidDel="00000000" w:rsidP="00000000" w:rsidRDefault="00000000" w:rsidRPr="00000000" w14:paraId="000000E5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количеству прочитанных книг</w:t>
      </w:r>
    </w:p>
    <w:p w:rsidR="00000000" w:rsidDel="00000000" w:rsidP="00000000" w:rsidRDefault="00000000" w:rsidRPr="00000000" w14:paraId="000000E6">
      <w:pPr>
        <w:numPr>
          <w:ilvl w:val="1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количеству  инициатив и предложений по изменению среды  школы</w:t>
      </w:r>
    </w:p>
    <w:p w:rsidR="00000000" w:rsidDel="00000000" w:rsidP="00000000" w:rsidRDefault="00000000" w:rsidRPr="00000000" w14:paraId="000000E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Что для вас является свидетельством развитого личностного потенциала у педагога Вашей школы? Выберите не более четырех вариантов.</w:t>
      </w:r>
    </w:p>
    <w:p w:rsidR="00000000" w:rsidDel="00000000" w:rsidP="00000000" w:rsidRDefault="00000000" w:rsidRPr="00000000" w14:paraId="000000E9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успешность его учеников на конференциях /фестивалях</w:t>
      </w:r>
    </w:p>
    <w:p w:rsidR="00000000" w:rsidDel="00000000" w:rsidP="00000000" w:rsidRDefault="00000000" w:rsidRPr="00000000" w14:paraId="000000EA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объединяется с другими педагогами для реализации общего педагогического проекта</w:t>
      </w:r>
    </w:p>
    <w:p w:rsidR="00000000" w:rsidDel="00000000" w:rsidP="00000000" w:rsidRDefault="00000000" w:rsidRPr="00000000" w14:paraId="000000EB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бесконфликтность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способность управлять своими  эмоциями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 в учительской прочитанных книг, фильмов, театральных постановок</w:t>
      </w:r>
    </w:p>
    <w:p w:rsidR="00000000" w:rsidDel="00000000" w:rsidP="00000000" w:rsidRDefault="00000000" w:rsidRPr="00000000" w14:paraId="000000EE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педагогических конкурсах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публикация статей по результатам своей педагогической деятельности</w:t>
      </w:r>
    </w:p>
    <w:p w:rsidR="00000000" w:rsidDel="00000000" w:rsidP="00000000" w:rsidRDefault="00000000" w:rsidRPr="00000000" w14:paraId="000000F0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хорошее чувство юмора</w:t>
      </w:r>
    </w:p>
    <w:p w:rsidR="00000000" w:rsidDel="00000000" w:rsidP="00000000" w:rsidRDefault="00000000" w:rsidRPr="00000000" w14:paraId="000000F1">
      <w:pPr>
        <w:numPr>
          <w:ilvl w:val="0"/>
          <w:numId w:val="13"/>
        </w:numPr>
        <w:spacing w:line="36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</w:t>
      </w:r>
    </w:p>
    <w:p w:rsidR="00000000" w:rsidDel="00000000" w:rsidP="00000000" w:rsidRDefault="00000000" w:rsidRPr="00000000" w14:paraId="000000F2">
      <w:pPr>
        <w:spacing w:line="360" w:lineRule="auto"/>
        <w:ind w:left="142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обратной связи, направленной на развитие рефлексии и фиксацию активности учеников  из Мастерских роста</w:t>
      </w:r>
    </w:p>
    <w:p w:rsidR="00000000" w:rsidDel="00000000" w:rsidP="00000000" w:rsidRDefault="00000000" w:rsidRPr="00000000" w14:paraId="000000F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чаще, чем один раз в год по каждому методу, можно использовать методики обратной связи, направленные на анализ и рефлексию опыта учеников Мастерских роста.</w:t>
      </w:r>
    </w:p>
    <w:p w:rsidR="00000000" w:rsidDel="00000000" w:rsidP="00000000" w:rsidRDefault="00000000" w:rsidRPr="00000000" w14:paraId="000000F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обратились к коллекции стандартизированных методик на информационно-методическом ресурсе «Диагностика личностного потенциала» и к диагностическим инструментам, связанным с оценкой школьного благополучия Т. О. Гордеевой, однако емкой, единой и комплексной диагностики нам найти не удалось. Было принято решение создать инструменты, которые позволили бы ученикам самостоятельно получать информацию о себе и о развитии своей личности.</w:t>
      </w:r>
    </w:p>
    <w:p w:rsidR="00000000" w:rsidDel="00000000" w:rsidP="00000000" w:rsidRDefault="00000000" w:rsidRPr="00000000" w14:paraId="000000F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этого было разработано несколько целевых анкет. Структура опросов обоснована общей гипотезой проекта о том, что личностный потенциал можно развивать в деятельности, связанной с ростом мастерства и включает в себя такие компоненты как умение работать в сообществе,  уметь делать выбор, проявлять оптимизм и жизнестойкость. На сегодняшний день эти направления носят характер гипотезы, но были использованы в качестве шкал для формирующего самооценивания и самоанализа.</w:t>
      </w:r>
    </w:p>
    <w:p w:rsidR="00000000" w:rsidDel="00000000" w:rsidP="00000000" w:rsidRDefault="00000000" w:rsidRPr="00000000" w14:paraId="000000F7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опросов есть возрастное ограничение, оно связано с навыками рефлексии, личностной зрелостью подростков и способностью к самоанализу, который требует минимальной деперсонализации (способность посмотреть на себя со стороны). В более раннем возрасте возрастает риск непонимания формулировок вопросов или социально-желательных ответов.</w:t>
      </w:r>
    </w:p>
    <w:p w:rsidR="00000000" w:rsidDel="00000000" w:rsidP="00000000" w:rsidRDefault="00000000" w:rsidRPr="00000000" w14:paraId="000000F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1)  Методика «Бинго: Мастерские роста» (12+)</w:t>
      </w:r>
    </w:p>
    <w:p w:rsidR="00000000" w:rsidDel="00000000" w:rsidP="00000000" w:rsidRDefault="00000000" w:rsidRPr="00000000" w14:paraId="000000F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обеспечить рефлексию учеников относительно своих представлений о некоторых аспектах развития личностного потенциала и самоопределения.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392"/>
        <w:gridCol w:w="2396"/>
        <w:gridCol w:w="2392"/>
        <w:tblGridChange w:id="0">
          <w:tblGrid>
            <w:gridCol w:w="2391"/>
            <w:gridCol w:w="2392"/>
            <w:gridCol w:w="2396"/>
            <w:gridCol w:w="239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Могу объяснить, что такое личностный потенциал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Организовал событие для ребят из своей школы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Научил другого делать то, что научился делать сам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Планировал с командой работу мастерской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Есть пост в сетях школы о моей работе в мастерской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Выбрал проектную задачу в мастерской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Прочитал рекомендованную книгу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Видел, как ребята из школы работают в другой мастерской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Разгадывал задания в квесте мастерских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Включился в команду мастерской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Пил чай с ребятами из мастерской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Стал участником фестиваля мастерских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Выбрал роль в мастерской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Подал заявку на конференцию «КРОНА Junior»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Провел исследование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Сделал проект и улучшил свою школу</w:t>
            </w:r>
          </w:p>
        </w:tc>
      </w:tr>
    </w:tbl>
    <w:p w:rsidR="00000000" w:rsidDel="00000000" w:rsidP="00000000" w:rsidRDefault="00000000" w:rsidRPr="00000000" w14:paraId="0000010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2) Методика «Учимся, действуя. Обратная связь о работе в мастерской роста» (12+)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этапа работы предложите своим ученикам ответить на вопросы об опыте работы в мастерской. </w:t>
      </w:r>
    </w:p>
    <w:p w:rsidR="00000000" w:rsidDel="00000000" w:rsidP="00000000" w:rsidRDefault="00000000" w:rsidRPr="00000000" w14:paraId="000001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Инструкция: «Подумайте о том, сколько времени вы провели в мастерской  сколько усилий было затрачено вами. Просим вас искренне ответить на вопросы ниже. В каждой строке прочтите описание и отметьте одно поле оценки (1–6), чтобы показать, насколько вы согласны или не согласны с утверждением. Мы просим вас пояснить, какие модули или задания были сложными, и/или что можно улучшить. Помните, конструктивная критика - это нормально; тем не менее, убедитесь, что вы уважительны в своих комментариях.»</w:t>
      </w:r>
    </w:p>
    <w:p w:rsidR="00000000" w:rsidDel="00000000" w:rsidP="00000000" w:rsidRDefault="00000000" w:rsidRPr="00000000" w14:paraId="000001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Ваше имя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55.000000000002" w:type="dxa"/>
        <w:jc w:val="left"/>
        <w:tblInd w:w="-100.0" w:type="dxa"/>
        <w:tblLayout w:type="fixed"/>
        <w:tblLook w:val="0400"/>
      </w:tblPr>
      <w:tblGrid>
        <w:gridCol w:w="1642"/>
        <w:gridCol w:w="1569"/>
        <w:gridCol w:w="1567"/>
        <w:gridCol w:w="1568"/>
        <w:gridCol w:w="1568"/>
        <w:gridCol w:w="1641"/>
        <w:tblGridChange w:id="0">
          <w:tblGrid>
            <w:gridCol w:w="1642"/>
            <w:gridCol w:w="1569"/>
            <w:gridCol w:w="1567"/>
            <w:gridCol w:w="1568"/>
            <w:gridCol w:w="1568"/>
            <w:gridCol w:w="1641"/>
          </w:tblGrid>
        </w:tblGridChange>
      </w:tblGrid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Полностью не 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большей степени не 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Скорее не 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Скорее 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большей степени согласен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Полностью согласен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left"/>
        <w:tblInd w:w="-100.0" w:type="dxa"/>
        <w:tblLayout w:type="fixed"/>
        <w:tblLook w:val="0400"/>
      </w:tblPr>
      <w:tblGrid>
        <w:gridCol w:w="7515"/>
        <w:gridCol w:w="340"/>
        <w:gridCol w:w="340"/>
        <w:gridCol w:w="340"/>
        <w:gridCol w:w="340"/>
        <w:gridCol w:w="340"/>
        <w:gridCol w:w="340"/>
        <w:tblGridChange w:id="0">
          <w:tblGrid>
            <w:gridCol w:w="7515"/>
            <w:gridCol w:w="340"/>
            <w:gridCol w:w="340"/>
            <w:gridCol w:w="340"/>
            <w:gridCol w:w="340"/>
            <w:gridCol w:w="340"/>
            <w:gridCol w:w="340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7"/>
            <w:tcBorders>
              <w:bottom w:color="000000" w:space="0" w:sz="8" w:val="single"/>
            </w:tcBorders>
            <w:shd w:fill="fde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мастерской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могу объяснить, что такое личностный потенциал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Мне было интересно работать над заданиями мастерской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Было понятно, как выполнять задания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Мне понравились буклеты с заданиями для мастерской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выборе и целях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Мой мастер четко разъяснил мне, что я смогу научиться делать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меня была возможность выбирать, как выполнять работу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меня было достаточно времени для выполнения заданий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мог выбирать цель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</w:tcBorders>
            <w:shd w:fill="fde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взаимодействии с мастером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 помог мне понять, почему то, что мы изучаем, важно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 помогал, когда мне было трудно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чувствовал уважение со стороны мастера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 прислушивался к моим идеям и мнениям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</w:tcBorders>
            <w:shd w:fill="fde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взаимодействии и сотрудничестве в команде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Моя команда – мечта!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команде я работал эффективнее, чем сам с собой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помогал и вытягивал свою команду, чтобы мы справились с задачей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поддерживали друг друга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сдружились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работая в мастерских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8" w:val="single"/>
            </w:tcBorders>
            <w:shd w:fill="fde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своем опыте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получил удовольствие от работы в мастерской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Мне хватило  знаний для успешного выполнения проекта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увидел связь между нашими занятиями и реальной жизнью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не потрачено зря. Я получил хороший опыт в мастерских роста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ПОЯСНЕНИЯ.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 каких-то категориях Вы отметили 3, 2 или 1, пожалуйста, объясните, как, по вашему мнению, можно улучшить работу </w:t>
      </w:r>
    </w:p>
    <w:p w:rsidR="00000000" w:rsidDel="00000000" w:rsidP="00000000" w:rsidRDefault="00000000" w:rsidRPr="00000000" w14:paraId="000001C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Можете привести пример сложной ситуации?</w:t>
      </w:r>
    </w:p>
    <w:p w:rsidR="00000000" w:rsidDel="00000000" w:rsidP="00000000" w:rsidRDefault="00000000" w:rsidRPr="00000000" w14:paraId="000001C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Предложение по изменению:__________________________________</w:t>
      </w:r>
    </w:p>
    <w:p w:rsidR="00000000" w:rsidDel="00000000" w:rsidP="00000000" w:rsidRDefault="00000000" w:rsidRPr="00000000" w14:paraId="000001D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160"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Методика «Ключ к себе»(14+)</w:t>
      </w:r>
    </w:p>
    <w:p w:rsidR="00000000" w:rsidDel="00000000" w:rsidP="00000000" w:rsidRDefault="00000000" w:rsidRPr="00000000" w14:paraId="000001D2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навыков рефлексии и самооценки деятельности</w:t>
      </w:r>
    </w:p>
    <w:p w:rsidR="00000000" w:rsidDel="00000000" w:rsidP="00000000" w:rsidRDefault="00000000" w:rsidRPr="00000000" w14:paraId="000001D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Инструкция:</w:t>
      </w:r>
    </w:p>
    <w:p w:rsidR="00000000" w:rsidDel="00000000" w:rsidP="00000000" w:rsidRDefault="00000000" w:rsidRPr="00000000" w14:paraId="000001D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«Очень важно иногда познакомиться поближе не только с другими, но и с самим собой. Каждый вопрос этой несложной анкеты – повод задуматься о своих взглядах на жизнь, характере и поступках, а каждый ответ – шаг к пониманию себя. Поэтому здесь нет правильных или неправильных ответов. Если тебе уже исполнилось 14 лет, тогда вперед! Приступим? И да прибудет с нами сила!»</w:t>
      </w:r>
    </w:p>
    <w:p w:rsidR="00000000" w:rsidDel="00000000" w:rsidP="00000000" w:rsidRDefault="00000000" w:rsidRPr="00000000" w14:paraId="000001D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правилам сбора данных, мы должны предложить респонденту ответить на вопрос о добровольности участия: «Согласен ли ты ответить на вопросы анкеты?» (Да/Нет).</w:t>
      </w:r>
    </w:p>
    <w:p w:rsidR="00000000" w:rsidDel="00000000" w:rsidP="00000000" w:rsidRDefault="00000000" w:rsidRPr="00000000" w14:paraId="000001D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высказывание ниже и оцените степень своего согласия по шкале от 1 до 4, где: 1 – не согласен; 2 – скорее нет, чем да; 3 – скорее да, чем нет; 4 – согласен.</w:t>
      </w:r>
    </w:p>
    <w:p w:rsidR="00000000" w:rsidDel="00000000" w:rsidP="00000000" w:rsidRDefault="00000000" w:rsidRPr="00000000" w14:paraId="000001D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 меня есть дела и увлечения, которые меня радуют.</w:t>
      </w:r>
    </w:p>
    <w:p w:rsidR="00000000" w:rsidDel="00000000" w:rsidP="00000000" w:rsidRDefault="00000000" w:rsidRPr="00000000" w14:paraId="000001D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Я способный человек и могу достигнуть успеха в самых разных видах деятельности.</w:t>
      </w:r>
    </w:p>
    <w:p w:rsidR="00000000" w:rsidDel="00000000" w:rsidP="00000000" w:rsidRDefault="00000000" w:rsidRPr="00000000" w14:paraId="000001D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Если у меня что-то не получается, это означает, что я просто мало работал.</w:t>
      </w:r>
    </w:p>
    <w:p w:rsidR="00000000" w:rsidDel="00000000" w:rsidP="00000000" w:rsidRDefault="00000000" w:rsidRPr="00000000" w14:paraId="000001D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Есть сферы деятельности, в которых у меня ничего не получается и получиться не может - как ни старайся.</w:t>
      </w:r>
    </w:p>
    <w:p w:rsidR="00000000" w:rsidDel="00000000" w:rsidP="00000000" w:rsidRDefault="00000000" w:rsidRPr="00000000" w14:paraId="000001D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Мое благополучие больше зависит от благополучия моего окружения, чем от моих усилий.</w:t>
      </w:r>
    </w:p>
    <w:p w:rsidR="00000000" w:rsidDel="00000000" w:rsidP="00000000" w:rsidRDefault="00000000" w:rsidRPr="00000000" w14:paraId="000001D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Есть виды школьной деятельности, в которых я успешен.</w:t>
      </w:r>
    </w:p>
    <w:p w:rsidR="00000000" w:rsidDel="00000000" w:rsidP="00000000" w:rsidRDefault="00000000" w:rsidRPr="00000000" w14:paraId="000001DD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У меня есть опыт, когда мои действия меняли жизнь в моей школе к лучшему.</w:t>
      </w:r>
    </w:p>
    <w:p w:rsidR="00000000" w:rsidDel="00000000" w:rsidP="00000000" w:rsidRDefault="00000000" w:rsidRPr="00000000" w14:paraId="000001D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Мне нравится работать в команде увлеченных людей.</w:t>
      </w:r>
    </w:p>
    <w:p w:rsidR="00000000" w:rsidDel="00000000" w:rsidP="00000000" w:rsidRDefault="00000000" w:rsidRPr="00000000" w14:paraId="000001D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Я могу довольно точно распознать в человеке мастера своего дела.</w:t>
      </w:r>
    </w:p>
    <w:p w:rsidR="00000000" w:rsidDel="00000000" w:rsidP="00000000" w:rsidRDefault="00000000" w:rsidRPr="00000000" w14:paraId="000001E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Мне повезло встретить мастера своего дела и учиться у него.</w:t>
      </w:r>
    </w:p>
    <w:p w:rsidR="00000000" w:rsidDel="00000000" w:rsidP="00000000" w:rsidRDefault="00000000" w:rsidRPr="00000000" w14:paraId="000001E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Когда мне нужно достигнуть цели, я умею справляться со своими эмоциями.</w:t>
      </w:r>
    </w:p>
    <w:p w:rsidR="00000000" w:rsidDel="00000000" w:rsidP="00000000" w:rsidRDefault="00000000" w:rsidRPr="00000000" w14:paraId="000001E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У меня есть опыт, когда моя поддержка помогла другим людям добиться успеха.</w:t>
      </w:r>
    </w:p>
    <w:p w:rsidR="00000000" w:rsidDel="00000000" w:rsidP="00000000" w:rsidRDefault="00000000" w:rsidRPr="00000000" w14:paraId="000001E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Я выбираю друзей, в компании которых мне интересно учиться и развиваться.</w:t>
      </w:r>
    </w:p>
    <w:p w:rsidR="00000000" w:rsidDel="00000000" w:rsidP="00000000" w:rsidRDefault="00000000" w:rsidRPr="00000000" w14:paraId="000001E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Мое собственное благополучие зависит преимущественно от моих усилий.</w:t>
      </w:r>
    </w:p>
    <w:p w:rsidR="00000000" w:rsidDel="00000000" w:rsidP="00000000" w:rsidRDefault="00000000" w:rsidRPr="00000000" w14:paraId="000001E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У меня есть опыт, когда мои действия меняли к лучшему жизнь в моем классе.</w:t>
      </w:r>
    </w:p>
    <w:p w:rsidR="00000000" w:rsidDel="00000000" w:rsidP="00000000" w:rsidRDefault="00000000" w:rsidRPr="00000000" w14:paraId="000001E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Я умею выбирать цели, которые ведут меня к благополучию.</w:t>
      </w:r>
    </w:p>
    <w:p w:rsidR="00000000" w:rsidDel="00000000" w:rsidP="00000000" w:rsidRDefault="00000000" w:rsidRPr="00000000" w14:paraId="000001E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Я умею делать выбор в самых разных ситуациях.</w:t>
      </w:r>
    </w:p>
    <w:p w:rsidR="00000000" w:rsidDel="00000000" w:rsidP="00000000" w:rsidRDefault="00000000" w:rsidRPr="00000000" w14:paraId="000001E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Если я сделал выбор и поставил перед собой цель - я могу довести дело до конца, как бы сложно мне ни было.</w:t>
      </w:r>
    </w:p>
    <w:p w:rsidR="00000000" w:rsidDel="00000000" w:rsidP="00000000" w:rsidRDefault="00000000" w:rsidRPr="00000000" w14:paraId="000001E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Если что-то не получается, надо бросать начатое и не тратить время и силы.</w:t>
      </w:r>
    </w:p>
    <w:p w:rsidR="00000000" w:rsidDel="00000000" w:rsidP="00000000" w:rsidRDefault="00000000" w:rsidRPr="00000000" w14:paraId="000001E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Мне кажется, что учиться хоть и трудно, но интересно.</w:t>
      </w:r>
    </w:p>
    <w:p w:rsidR="00000000" w:rsidDel="00000000" w:rsidP="00000000" w:rsidRDefault="00000000" w:rsidRPr="00000000" w14:paraId="000001E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Мне повезло с компанией школьных ребят.</w:t>
      </w:r>
    </w:p>
    <w:p w:rsidR="00000000" w:rsidDel="00000000" w:rsidP="00000000" w:rsidRDefault="00000000" w:rsidRPr="00000000" w14:paraId="000001EC">
      <w:pPr>
        <w:spacing w:after="160" w:line="259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160" w:line="259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 к обработке данных:</w:t>
      </w:r>
    </w:p>
    <w:p w:rsidR="00000000" w:rsidDel="00000000" w:rsidP="00000000" w:rsidRDefault="00000000" w:rsidRPr="00000000" w14:paraId="000001EE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суммировать баллы по вопросам, учитывая положительный или отрицательный знак в ключе. </w:t>
      </w:r>
    </w:p>
    <w:p w:rsidR="00000000" w:rsidDel="00000000" w:rsidP="00000000" w:rsidRDefault="00000000" w:rsidRPr="00000000" w14:paraId="000001EF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Шкала «Понимание мастерства»: 2, 6, 7, 9, 10, 15, 18, (-19), 20</w:t>
      </w:r>
    </w:p>
    <w:p w:rsidR="00000000" w:rsidDel="00000000" w:rsidP="00000000" w:rsidRDefault="00000000" w:rsidRPr="00000000" w14:paraId="000001F0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Шкала «Оптимизм и благополучие»: 1, 2, (-4), 6, 11, 14, 16, 20</w:t>
      </w:r>
    </w:p>
    <w:p w:rsidR="00000000" w:rsidDel="00000000" w:rsidP="00000000" w:rsidRDefault="00000000" w:rsidRPr="00000000" w14:paraId="000001F1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Шкала «Ценность сообщества»: 5, 7, 8, 12, 13, 15, 21</w:t>
      </w:r>
    </w:p>
    <w:p w:rsidR="00000000" w:rsidDel="00000000" w:rsidP="00000000" w:rsidRDefault="00000000" w:rsidRPr="00000000" w14:paraId="000001F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Шкала «Способность выбирать»: 1,13, 16, 17, 18</w:t>
      </w:r>
    </w:p>
    <w:p w:rsidR="00000000" w:rsidDel="00000000" w:rsidP="00000000" w:rsidRDefault="00000000" w:rsidRPr="00000000" w14:paraId="000001F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Шкала «Жизнестойкость, упорство и воля»: 3, (-4), (-5), 11, 14, 18, (-19), 20</w:t>
      </w:r>
    </w:p>
    <w:p w:rsidR="00000000" w:rsidDel="00000000" w:rsidP="00000000" w:rsidRDefault="00000000" w:rsidRPr="00000000" w14:paraId="000001F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185"/>
        <w:tblGridChange w:id="0">
          <w:tblGrid>
            <w:gridCol w:w="2145"/>
            <w:gridCol w:w="7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Понимание мастерства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это представление о том, как и какие люди добиваются хорошего результата.</w:t>
            </w:r>
          </w:p>
          <w:p w:rsidR="00000000" w:rsidDel="00000000" w:rsidP="00000000" w:rsidRDefault="00000000" w:rsidRPr="00000000" w14:paraId="000001F6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Больше 25 баллов.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Ты знаешь цену мастерства. Ты знаешь, у кого можно чему-то научиться. Возможно, ты и сам уже достиг определенного успеха, а значит  можешь начинать обучать других.</w:t>
            </w:r>
          </w:p>
          <w:p w:rsidR="00000000" w:rsidDel="00000000" w:rsidP="00000000" w:rsidRDefault="00000000" w:rsidRPr="00000000" w14:paraId="000001F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13-24 балла.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Тебе случалось встречаться с успешными людьми, но тебе кажется , что это волшебство или везение. Проведи хотя бы один день рядом с мастером, чтобы понять, как он достигает успеха.</w:t>
            </w:r>
          </w:p>
          <w:p w:rsidR="00000000" w:rsidDel="00000000" w:rsidP="00000000" w:rsidRDefault="00000000" w:rsidRPr="00000000" w14:paraId="000001F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Ниже 12 баллов.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Тебе срочно нужно найти хотя бы одного успешного человека.  Разговаривай с ним и  начинай развить свои уникальные способности.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Оптимизм и благополучие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- это ощущение человека, который верит в свой успех и знает, как его достичь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Больше 22 баллов.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Вера в успех - это половина успеха. Ты умеешь видеть возможности, даже, когда сталкиваешься с трудностями. Так поступают мастера своего дела.</w:t>
            </w:r>
          </w:p>
          <w:p w:rsidR="00000000" w:rsidDel="00000000" w:rsidP="00000000" w:rsidRDefault="00000000" w:rsidRPr="00000000" w14:paraId="000001F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11-21 баллов.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Любой успех - это восхождение и преодоление трудностей. Иногда ты перестаешь верить в свои силы. А зря! Нужно поискать другие пути, они всегда есть!</w:t>
            </w:r>
          </w:p>
          <w:p w:rsidR="00000000" w:rsidDel="00000000" w:rsidP="00000000" w:rsidRDefault="00000000" w:rsidRPr="00000000" w14:paraId="000001F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Ниже 10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. Стоит начинать удивляться и восхищаться даже малейшими своими достижениями. Такие моменты есть у каждого, ты просто раньше не обращал внимание!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Ценность сообщества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это признание важности круга общения в жизни человека.</w:t>
            </w:r>
          </w:p>
          <w:p w:rsidR="00000000" w:rsidDel="00000000" w:rsidP="00000000" w:rsidRDefault="00000000" w:rsidRPr="00000000" w14:paraId="0000020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Больше 22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. Ты понимаешь важность команды, умеешь строить деловые отношения. Продолжай помогать другим обретать друзей и вместе достигать целей. </w:t>
            </w:r>
          </w:p>
          <w:p w:rsidR="00000000" w:rsidDel="00000000" w:rsidP="00000000" w:rsidRDefault="00000000" w:rsidRPr="00000000" w14:paraId="0000020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12-21 балла.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Научиться дружить и строить отношения -  непростая задачка. Ты стремишься окружить себя успешными людьми. Продолжай в том же духе. Вместе вам будет проще. </w:t>
            </w:r>
          </w:p>
          <w:p w:rsidR="00000000" w:rsidDel="00000000" w:rsidP="00000000" w:rsidRDefault="00000000" w:rsidRPr="00000000" w14:paraId="0000020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Ниже 11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. Тебе срочно нужно найти компанию азартных и увлеченных людей. Тогда твои дела быстрее пойдут в гору. </w:t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Способность выбирать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умение видеть разные пути достижения своих целей.</w:t>
            </w:r>
          </w:p>
          <w:p w:rsidR="00000000" w:rsidDel="00000000" w:rsidP="00000000" w:rsidRDefault="00000000" w:rsidRPr="00000000" w14:paraId="00000205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Больше 17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Вы человек, которому не нужно объяснять, почему важно иметь «План Б». Начинай помогать  другим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видеть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варианты поведения в разных жизненных обстоятельствах.</w:t>
            </w:r>
          </w:p>
          <w:p w:rsidR="00000000" w:rsidDel="00000000" w:rsidP="00000000" w:rsidRDefault="00000000" w:rsidRPr="00000000" w14:paraId="0000020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11-16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Ты уже умеешь выбирать дело и друзей. Стоит продолжать учиться расставлять приоритеты. </w:t>
            </w:r>
          </w:p>
          <w:p w:rsidR="00000000" w:rsidDel="00000000" w:rsidP="00000000" w:rsidRDefault="00000000" w:rsidRPr="00000000" w14:paraId="0000020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Ниже 10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0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Тебе нужно тренироваться видеть много вариантов развития событий. Когда ты научишься видеть два и более вариантов, ты выберешь наиболее удачный для достижения своей мечты.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Жизнестойкость, упорство и воля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это способность человека преодолевать трудности и обстоятельства ради своей цели.</w:t>
            </w:r>
          </w:p>
          <w:p w:rsidR="00000000" w:rsidDel="00000000" w:rsidP="00000000" w:rsidRDefault="00000000" w:rsidRPr="00000000" w14:paraId="0000020D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Больше 11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Наверняка, ты знаешь, какой ценой тебе достается успех. Делись с другими своими историями. Это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придаст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оптимизм другим в том, что усилия обязательно будут оправданы. </w:t>
            </w:r>
          </w:p>
          <w:p w:rsidR="00000000" w:rsidDel="00000000" w:rsidP="00000000" w:rsidRDefault="00000000" w:rsidRPr="00000000" w14:paraId="0000021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4-10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Ты уже пробовал вставать и идти дальше, даже, когда очень сложно. Нужно просто продолжать развивать эту способность и дальше.</w:t>
            </w:r>
          </w:p>
          <w:p w:rsidR="00000000" w:rsidDel="00000000" w:rsidP="00000000" w:rsidRDefault="00000000" w:rsidRPr="00000000" w14:paraId="0000021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Ниже 3 баллов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Начни делать что-то маленькое, но правильное, даже, когда за тобой не следит взрослый. Именно в этот момент ты почувствуешь настоящую свободу и удовольствие от жизни.</w:t>
            </w:r>
          </w:p>
        </w:tc>
      </w:tr>
    </w:tbl>
    <w:p w:rsidR="00000000" w:rsidDel="00000000" w:rsidP="00000000" w:rsidRDefault="00000000" w:rsidRPr="00000000" w14:paraId="000002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4) Метод обратной связи  «Понравилось. Спроси. Предложи.»</w:t>
      </w:r>
    </w:p>
    <w:p w:rsidR="00000000" w:rsidDel="00000000" w:rsidP="00000000" w:rsidRDefault="00000000" w:rsidRPr="00000000" w14:paraId="0000021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методы обратной связи от ученика к ученику. Обратная связь помогает созданию самообучающегося сообщества. Она позволяет ученикам делиться своими знаниями и опытом друг с другом, а также получать поддержку и мотивацию от других ребят. Обратная связь от ученика к ученику помогает создавать атмосферу взаимопонимания и сотрудничества, когда каждый учится выражать свои мысли и идеи ясно и понятно для других. </w:t>
      </w:r>
    </w:p>
    <w:p w:rsidR="00000000" w:rsidDel="00000000" w:rsidP="00000000" w:rsidRDefault="00000000" w:rsidRPr="00000000" w14:paraId="0000021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метод обратной связи будет эффективен при решении проектных и творческих задач.  Он строится по алгоритму:</w:t>
      </w:r>
    </w:p>
    <w:p w:rsidR="00000000" w:rsidDel="00000000" w:rsidP="00000000" w:rsidRDefault="00000000" w:rsidRPr="00000000" w14:paraId="000002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Понравилось. (Укажи, что тебе понравилось в чужом решении. Хороший отзыв помогает человеку сохранять уверенность и оптимизм, когда ему сложно).</w:t>
      </w:r>
    </w:p>
    <w:p w:rsidR="00000000" w:rsidDel="00000000" w:rsidP="00000000" w:rsidRDefault="00000000" w:rsidRPr="00000000" w14:paraId="000002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Спроси. (Задай вопрос, который начнется с любого вопросительного слова. Хороший вопрос  - подарок для проектировщика. Он помогает улучшить свое решение).</w:t>
      </w:r>
    </w:p>
    <w:p w:rsidR="00000000" w:rsidDel="00000000" w:rsidP="00000000" w:rsidRDefault="00000000" w:rsidRPr="00000000" w14:paraId="000002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Предложи. (Поделись своей идеей. Идей в мире гораздо больше, чем решений. Возможно, твоя идея поможет многим достичь лучшего результата).</w:t>
      </w:r>
    </w:p>
    <w:p w:rsidR="00000000" w:rsidDel="00000000" w:rsidP="00000000" w:rsidRDefault="00000000" w:rsidRPr="00000000" w14:paraId="000002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основе ответов на подобные вопросы лежит навык рефлексии, поэтому начать можно с одного-двух вопросов, чтобы обратная связь друг другу была посильной. </w:t>
      </w:r>
    </w:p>
    <w:p w:rsidR="00000000" w:rsidDel="00000000" w:rsidP="00000000" w:rsidRDefault="00000000" w:rsidRPr="00000000" w14:paraId="0000021C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1"/>
        <w:shd w:fill="ffffff" w:val="clear"/>
        <w:spacing w:line="360" w:lineRule="auto"/>
        <w:jc w:val="both"/>
        <w:rPr>
          <w:sz w:val="36"/>
          <w:szCs w:val="36"/>
        </w:rPr>
      </w:pPr>
      <w:bookmarkStart w:colFirst="0" w:colLast="0" w:name="_552tcprlis5v" w:id="7"/>
      <w:bookmarkEnd w:id="7"/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Рекомендации для ОО по использованию технологии «Мастер-полка»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Уточнение замысла</w:t>
      </w:r>
    </w:p>
    <w:p w:rsidR="00000000" w:rsidDel="00000000" w:rsidP="00000000" w:rsidRDefault="00000000" w:rsidRPr="00000000" w14:paraId="00000220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Описание технологии «Мастер-полка» будет полезным для координаторов и мастеров-новичков, которые присоединились к проекту в начале второго года реализации. </w:t>
      </w:r>
    </w:p>
    <w:p w:rsidR="00000000" w:rsidDel="00000000" w:rsidP="00000000" w:rsidRDefault="00000000" w:rsidRPr="00000000" w14:paraId="00000221">
      <w:pPr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«Мастер-полка» позиционируется в проекте как педагогическая технология поощрения и положительного подкрепления желаемых результатов деятельности учащихся в  мастерских с помощью «заработанных книг». Коллекция Мастер-полки собирается из произведений детской и юношеской литературы, выбранных экспертным сообществом педагогов и библиотекарей  на основании следующих критериев:  возрастосообразность, художественная ценность, содержательная значимость для развития личностного потенциала.</w:t>
      </w:r>
    </w:p>
    <w:p w:rsidR="00000000" w:rsidDel="00000000" w:rsidP="00000000" w:rsidRDefault="00000000" w:rsidRPr="00000000" w14:paraId="0000022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ниги рассматриваются: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показатель прогресса в достижении целей мастерской;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ресурс содержания  проектной деятельности;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источник опыта для освоения культуры выбора, проявления оптимизма и жизнестойкости;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условие успешного участия в игре – престижном литературном квесте проекта;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возможность проявить великодушие и подарить заработанную книгу в школьную библиотеку.</w:t>
      </w:r>
    </w:p>
    <w:p w:rsidR="00000000" w:rsidDel="00000000" w:rsidP="00000000" w:rsidRDefault="00000000" w:rsidRPr="00000000" w14:paraId="00000229">
      <w:pPr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 «Мастер-полка» оказывается интеллектуально-игровым, организационным компонентом проекта.</w:t>
      </w:r>
    </w:p>
    <w:p w:rsidR="00000000" w:rsidDel="00000000" w:rsidP="00000000" w:rsidRDefault="00000000" w:rsidRPr="00000000" w14:paraId="0000022A">
      <w:pPr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Коллекция книг, которая увеличивается от смены к смене, требует средового и педагогического решения в пространстве школы. Таким местом может стать школьная библиотека, а координировать процесс передачи и хранения книг может школьный библиотекарь. </w:t>
      </w:r>
    </w:p>
    <w:p w:rsidR="00000000" w:rsidDel="00000000" w:rsidP="00000000" w:rsidRDefault="00000000" w:rsidRPr="00000000" w14:paraId="0000022B">
      <w:pPr>
        <w:shd w:fill="ffffff" w:val="clear"/>
        <w:spacing w:before="24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Алгоритм работы по наполнению и использованию Мастер-полки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Экспертное сообщество проекта с учетом возрастных особенностей различных групп участников формирует подборку книг, содержание которых созвучно идеям и ценностям развития личностного потенциала.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Комплект книг передается школе в соответствии с количеством работающих мастерских.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Координатор при участии мастеров принимает решение о поощрении мастерских за успешно выполненную работу.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мастерской, прочитав книги, передают их в школьную библиотеку на «Мастер-полку».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Книги маркируются фирменной печатью проекта с указанием, какая Мастерская передала их в дар библиотеке, и выставляются для всеобщего доступа.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 к чтению опосредованно поддерживается благодаря возможности участия в престижном и увлекательном игровом событии.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 раза в год все желающие приглашаются на читательский квест по содержанию книг «Мастер-полки» и Хрестоматии художественной литературы (ресурс благотворительной организации «Вклад в будущее»).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2">
      <w:pPr>
        <w:pStyle w:val="Heading1"/>
        <w:shd w:fill="ffffff" w:val="clear"/>
        <w:spacing w:line="360" w:lineRule="auto"/>
        <w:jc w:val="both"/>
        <w:rPr>
          <w:sz w:val="36"/>
          <w:szCs w:val="36"/>
        </w:rPr>
      </w:pPr>
      <w:bookmarkStart w:colFirst="0" w:colLast="0" w:name="_a4a3ic6gnc8c" w:id="8"/>
      <w:bookmarkEnd w:id="8"/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sz w:val="36"/>
          <w:szCs w:val="36"/>
          <w:rtl w:val="0"/>
        </w:rPr>
        <w:t xml:space="preserve">Календарный план сопровождения, включая мероприятия по консультированию участников, необходимые семинары и конференции, а также закрепляющий ответственных и сроки</w:t>
      </w:r>
    </w:p>
    <w:p w:rsidR="00000000" w:rsidDel="00000000" w:rsidP="00000000" w:rsidRDefault="00000000" w:rsidRPr="00000000" w14:paraId="00000233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Календарный план сопровождения структурирует процесс взаимодействия и поддержки образовательной организации в подготовке, реализации и анализе результатов проекта в соответствии с годовым кругом событий Программы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Мастерских роста». Общая логика планирования включает: подготовительный этап, этап реализации и этап рефлексии. При этом каждая образовательная организация конкретизирует этапы и сроки в соответствии с годовым кругом событий школы.  </w:t>
      </w:r>
    </w:p>
    <w:p w:rsidR="00000000" w:rsidDel="00000000" w:rsidP="00000000" w:rsidRDefault="00000000" w:rsidRPr="00000000" w14:paraId="00000234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таблице ниже представлены основные элементы сопровождения, мероприятия и события, а также ответственные с обеих сторон и примерные сроки. </w:t>
      </w:r>
    </w:p>
    <w:p w:rsidR="00000000" w:rsidDel="00000000" w:rsidP="00000000" w:rsidRDefault="00000000" w:rsidRPr="00000000" w14:paraId="00000235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145"/>
        <w:gridCol w:w="2445"/>
        <w:gridCol w:w="2310"/>
        <w:tblGridChange w:id="0">
          <w:tblGrid>
            <w:gridCol w:w="2595"/>
            <w:gridCol w:w="2145"/>
            <w:gridCol w:w="2445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Элемент сопровождения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со стороны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 со стороны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Примерные сроки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Подготовительный этап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школьной команды проекта, с участием мастеров-экспертов и мастеров-новичков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консультирование по организации (в случае необходимости)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проекта, мастера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учителя начальных классов, классные руководители 7-11 классов, педагоги дополнительного образования, педагоги внеурочной деятельности, психологи, библиотекари и другие сотрудники школы): организация процесса,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ответсвенных, распределение обязанностей.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нагрузки в рамках внеурочной деятельности и дополнительного 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организация процесса,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ответсвенных, распределение обязанностей.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перечня мастерских: сохранение\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сохранение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старых, запуск новых и\или создание авторских мастерских по материалам благотворительного фонда «Вклад в будущее»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экпертное консультирование  (в случае необходимости) </w:t>
            </w:r>
          </w:p>
          <w:p w:rsidR="00000000" w:rsidDel="00000000" w:rsidP="00000000" w:rsidRDefault="00000000" w:rsidRPr="00000000" w14:paraId="00000249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проекта, мастера: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организация процесса,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ответсвенных, распределение обязанностей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, сбор данных.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Включение основных событий проекта в годовой план школы: старт проекта, зимний читательский квест, итоговый читательский квест, фестиваль мастерских.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экпертное консультирование  (в случае необходимости) </w:t>
            </w:r>
          </w:p>
          <w:p w:rsidR="00000000" w:rsidDel="00000000" w:rsidP="00000000" w:rsidRDefault="00000000" w:rsidRPr="00000000" w14:paraId="0000024F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планирование,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ответсвенных, распределение обязанностей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, сбор данных.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группы педагогов для прохождения ППК</w:t>
            </w:r>
          </w:p>
          <w:p w:rsidR="00000000" w:rsidDel="00000000" w:rsidP="00000000" w:rsidRDefault="00000000" w:rsidRPr="00000000" w14:paraId="00000254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Мастера-новички - для прохождения базовой программы "Мастерские роста: развитие личностного потенциала учащихся (ресурс проекта «Мастерские роста»</w:t>
            </w:r>
          </w:p>
          <w:p w:rsidR="00000000" w:rsidDel="00000000" w:rsidP="00000000" w:rsidRDefault="00000000" w:rsidRPr="00000000" w14:paraId="00000255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Мастера-эксперты - для освоения углубленного уровня программ развития личностного потенциала (ресурс благотворительного фонда "Вклад в будущее")</w:t>
            </w:r>
          </w:p>
          <w:p w:rsidR="00000000" w:rsidDel="00000000" w:rsidP="00000000" w:rsidRDefault="00000000" w:rsidRPr="00000000" w14:paraId="00000256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экпертное консультирование  (в случае необходимости) </w:t>
            </w:r>
          </w:p>
          <w:p w:rsidR="00000000" w:rsidDel="00000000" w:rsidP="00000000" w:rsidRDefault="00000000" w:rsidRPr="00000000" w14:paraId="00000258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проекта, мастера: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сбор данных, планирование,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назначение ответсвенных, распределение обязанностей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00" w:line="21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Принятие решения о сохранении\изменении статуса школы: статус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ЦРЛП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площадка ФИП, ресурсный центр районного, городского, регионального и др. уровня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экпертное консультирование  (в случае необходимости) </w:t>
            </w:r>
          </w:p>
          <w:p w:rsidR="00000000" w:rsidDel="00000000" w:rsidP="00000000" w:rsidRDefault="00000000" w:rsidRPr="00000000" w14:paraId="0000025D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Директор, координатор проекта: принятие административных решений, планирование.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-август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200" w:line="216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t xml:space="preserve">Реализация годового круга событий проекта «Мастерские роста»</w:t>
            </w:r>
          </w:p>
          <w:p w:rsidR="00000000" w:rsidDel="00000000" w:rsidP="00000000" w:rsidRDefault="00000000" w:rsidRPr="00000000" w14:paraId="00000261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проекта «Мастерские роста».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опорной презентации, приглашение участников, организация и проведение онлайн-встречи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Мастера, координатор проекта, директор: обеспечение присутствия на встрече команды школы, назначение ответсвенных, распределение обязанностей, обеспечение обратной связи.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Первое занятие смены «Выбор» в мастерских.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создание сценария занятия и презентации к нему.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мастера: сбор участников, назначение ответсвенных, распределение обязанностей.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сентябрь-октябрь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Второе занятие смены «Выбор» в мастерских.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создание сценария занятия, сопроводительное видео, презентации к нему.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мастера: сбор участников, назначение ответсвенных, распределение обязанностей.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Осенняя сессия ППК. Подготовка материалов встречи, проведение ВКС, создание презентации к ней, приглашение участников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материалов встречи, проведение ВКС, создание презентации к ней, приглашение участников.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Мастера, координатор проекта: обеспечение присутствия на встрече команды школы, назначение ответсвенных, распределение обязанностей, обеспечение обратной связи.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октябрь-ноябрь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Зимняя сессия ППК.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материалов встречи, проведение ВКС, создание презентации к ней, приглашение участников.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Мастера, координатор проекта: обеспечение присутствия на встрече команды школы, назначение ответсвенных, распределение обязанностей, обеспечение обратной связи.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Общешкольное событие «Зимняя встреча мастерских проекта «Мастерские роста».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сценария встречи, презентации для ведущих, разработка методических материалов для эффективного проведения события.</w:t>
            </w:r>
          </w:p>
          <w:p w:rsidR="00000000" w:rsidDel="00000000" w:rsidP="00000000" w:rsidRDefault="00000000" w:rsidRPr="00000000" w14:paraId="0000027B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мастера, участники мастерских - ученики: планирование и организация события в ОО, назначение ответсвенных, распределение обязанностей.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декабрь-январь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Зимний квест «Знакомая история».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разработка алгоритма квеста с использованием ресурса Фонда - Хрестоматии художественной литературы. Создание сценария квеста, техническое оснащение, сопровождение процесса прохождения квеста командами-участницами, информационная поддержка событие, награждение участников.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мастера, участники мастерских - школьники: фомирование команд для квеста, планирование прохождения - время и место, выбор хранителя ключей.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декабрь-январь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Фокус-группа директоров.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создание сценария онлайн-события, опорной презентации, приглашение участников, организация и проведение ВКС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Директора образовательных организаций, координаторы проекта: обеспечение присутсвия на встрече, предоставление обратной связи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Серия консультаций авторов мастерских с мастерами (по каждой из 12 мастерских).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Авторы мастерских: подготовка опорных презентаций, приглашение мастеров, организация и проведение ВКС.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Мастера, координатор проекта: обеспечение присутствия на встрече, подготовка к консультации (формулирование вопросов).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Весенняя сессия ППК. Подготовка материалов встречи, проведение ВКС, создание презентации к ней, приглашение участников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материалов встречи, проведение ВКС, создание презентации к ней, приглашение участников.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мастера: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присутствия на встрече команды школы, назначение ответсвенных, распределение обязанностей, обеспечение обратной связи.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before="20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и проведение весеннего читательского квеста.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создание сценария квеста, техническое оснащение, сопровождение процесса прохождения квеста командами-участницами, информационная поддержка событие, награждение участников.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мастера, участники мастерских - школьники: фомирование команд для квеста, планирование прохождения - время и место. 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апрель-май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Общешкольное событие «Фестиваль мастерских».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подготовка сценария встречи, презентации для ведущих, разработка методических материалов для эффективного проведения события.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ОО, координатор проекта, мастера, участники мастерских - школьники: планирование и организация события в ОО, назначение ответсвенных, распределение обязанностей.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240" w:before="240" w:line="21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результатов работы в проекте «Мастерские роста»​</w:t>
            </w:r>
          </w:p>
          <w:p w:rsidR="00000000" w:rsidDel="00000000" w:rsidP="00000000" w:rsidRDefault="00000000" w:rsidRPr="00000000" w14:paraId="0000029A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240" w:before="24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обратной связи о проекте от: учеников, педагогов, родителей, администрации​.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предложение релевантных диагностических методик, помощь в анализе обратной связи.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мастера, участники мастерских - школьники: организация процесса сбора обратной связи.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май-июнь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и анализ проектных результатов мастерских.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предложение релевантных опросных методик,  помощь в проведении анализа.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Координатор проекта, мастера, участники мастерских - школьники: реализация опросных и других методик анализа на практике.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май-июнь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Межрегиональная научно-практическая конференция «Факторы роста».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проекта: разработка программы конференции, приглашение участников, консультирование в подготовке к выступлениям, организация и проведение события.</w:t>
            </w:r>
          </w:p>
          <w:p w:rsidR="00000000" w:rsidDel="00000000" w:rsidP="00000000" w:rsidRDefault="00000000" w:rsidRPr="00000000" w14:paraId="000002A8">
            <w:pPr>
              <w:spacing w:before="200" w:line="21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ОО, координатор проекта, мастера: дилегирование и финансовое обеспечение представителей ОО для участия в конференции, подготвка докладов и выступлений, участие в конференции.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</w:t>
            </w:r>
          </w:p>
        </w:tc>
      </w:tr>
    </w:tbl>
    <w:p w:rsidR="00000000" w:rsidDel="00000000" w:rsidP="00000000" w:rsidRDefault="00000000" w:rsidRPr="00000000" w14:paraId="000002AB">
      <w:pPr>
        <w:widowControl w:val="0"/>
        <w:spacing w:line="240" w:lineRule="auto"/>
        <w:ind w:left="0" w:right="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Style w:val="Heading1"/>
        <w:widowControl w:val="0"/>
        <w:spacing w:line="240" w:lineRule="auto"/>
        <w:ind w:right="20"/>
        <w:jc w:val="both"/>
        <w:rPr>
          <w:sz w:val="36"/>
          <w:szCs w:val="36"/>
        </w:rPr>
      </w:pPr>
      <w:bookmarkStart w:colFirst="0" w:colLast="0" w:name="_vuur3cwfuw6h" w:id="9"/>
      <w:bookmarkEnd w:id="9"/>
      <w:r w:rsidDel="00000000" w:rsidR="00000000" w:rsidRPr="00000000">
        <w:rPr>
          <w:sz w:val="36"/>
          <w:szCs w:val="36"/>
          <w:rtl w:val="0"/>
        </w:rPr>
        <w:t xml:space="preserve">8. Доработка и обновление сопроводительных методических материалов</w:t>
      </w:r>
    </w:p>
    <w:p w:rsidR="00000000" w:rsidDel="00000000" w:rsidP="00000000" w:rsidRDefault="00000000" w:rsidRPr="00000000" w14:paraId="000002AD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реализации первого года проекта и анализа результатов было принято решение о разработке дополнительных и обновлении некоторых существующих методических материалов*.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before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*Для школ, продолжающих реализовывать проект в 2023-2024 годах.</w:t>
      </w:r>
    </w:p>
    <w:p w:rsidR="00000000" w:rsidDel="00000000" w:rsidP="00000000" w:rsidRDefault="00000000" w:rsidRPr="00000000" w14:paraId="000002AF">
      <w:pPr>
        <w:spacing w:before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материалов и сопроводительных мероприятий представлен ниже: </w:t>
      </w:r>
    </w:p>
    <w:p w:rsidR="00000000" w:rsidDel="00000000" w:rsidP="00000000" w:rsidRDefault="00000000" w:rsidRPr="00000000" w14:paraId="000002B0">
      <w:pPr>
        <w:numPr>
          <w:ilvl w:val="0"/>
          <w:numId w:val="8"/>
        </w:numPr>
        <w:spacing w:after="0" w:afterAutospacing="0" w:before="20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двух дополнительных проектных мастерских «Мастерская SMM» и мастерская «Театр историй».</w:t>
      </w:r>
    </w:p>
    <w:p w:rsidR="00000000" w:rsidDel="00000000" w:rsidP="00000000" w:rsidRDefault="00000000" w:rsidRPr="00000000" w14:paraId="000002B1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методических презентаций для каждой из 12 мастерских, адаптированных для учеников-участников мастерских. </w:t>
      </w:r>
    </w:p>
    <w:p w:rsidR="00000000" w:rsidDel="00000000" w:rsidP="00000000" w:rsidRDefault="00000000" w:rsidRPr="00000000" w14:paraId="000002B2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календарно-тематических планов для всех 12 проектных мастерских.  </w:t>
      </w:r>
    </w:p>
    <w:p w:rsidR="00000000" w:rsidDel="00000000" w:rsidP="00000000" w:rsidRDefault="00000000" w:rsidRPr="00000000" w14:paraId="000002B3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Обновление и создание тематических курсов для ППК по всем 12 мастерским.</w:t>
      </w:r>
    </w:p>
    <w:p w:rsidR="00000000" w:rsidDel="00000000" w:rsidP="00000000" w:rsidRDefault="00000000" w:rsidRPr="00000000" w14:paraId="000002B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Запись сопроводительных информационных видео для 12 мастерских</w:t>
      </w:r>
    </w:p>
    <w:p w:rsidR="00000000" w:rsidDel="00000000" w:rsidP="00000000" w:rsidRDefault="00000000" w:rsidRPr="00000000" w14:paraId="000002B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и проведение зимнего читательского квеста по развитию личностного потенциала «Знакомая история». </w:t>
      </w:r>
    </w:p>
    <w:p w:rsidR="00000000" w:rsidDel="00000000" w:rsidP="00000000" w:rsidRDefault="00000000" w:rsidRPr="00000000" w14:paraId="000002B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и проведение весеннего читательского квеста по развитию личностного потенциала.  </w:t>
      </w:r>
    </w:p>
    <w:p w:rsidR="00000000" w:rsidDel="00000000" w:rsidP="00000000" w:rsidRDefault="00000000" w:rsidRPr="00000000" w14:paraId="000002B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Содержательное и навигационное обновление интерактивного сайта проекта. </w:t>
      </w:r>
    </w:p>
    <w:p w:rsidR="00000000" w:rsidDel="00000000" w:rsidP="00000000" w:rsidRDefault="00000000" w:rsidRPr="00000000" w14:paraId="000002B8">
      <w:pPr>
        <w:numPr>
          <w:ilvl w:val="0"/>
          <w:numId w:val="8"/>
        </w:numPr>
        <w:spacing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Корректировка концепции сопровождения в социальных сетях. С целью не перегружать участников проекта большим количеством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Telegram-чатов по различным мастерским, и в то же время не концентрировать общение по всем мастерским в одном стандартном чате, было принято решение превратить чат «Все в Мастерские роста» в Telegram-группу с темами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https://t.me/+33TnJbit98I2NGVi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Эта группа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инструмент оперативной коммуникации между экспертами проекта и образовательными организациями-участницами.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before="20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Всего в ней 14 тем: </w:t>
      </w:r>
    </w:p>
    <w:p w:rsidR="00000000" w:rsidDel="00000000" w:rsidP="00000000" w:rsidRDefault="00000000" w:rsidRPr="00000000" w14:paraId="000002BA">
      <w:pPr>
        <w:numPr>
          <w:ilvl w:val="0"/>
          <w:numId w:val="5"/>
        </w:numPr>
        <w:spacing w:after="0" w:afterAutospacing="0" w:before="20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«Основная» – предназначена для обмена новостями и коммуникацией с другими участниками и вопросов по проекту,</w:t>
      </w:r>
    </w:p>
    <w:p w:rsidR="00000000" w:rsidDel="00000000" w:rsidP="00000000" w:rsidRDefault="00000000" w:rsidRPr="00000000" w14:paraId="000002B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«Управленческая» – предназначена для управленческого состава образовательных учреждений (директоров, координаторов проекта и других).</w:t>
      </w:r>
    </w:p>
    <w:p w:rsidR="00000000" w:rsidDel="00000000" w:rsidP="00000000" w:rsidRDefault="00000000" w:rsidRPr="00000000" w14:paraId="000002BC">
      <w:pPr>
        <w:numPr>
          <w:ilvl w:val="0"/>
          <w:numId w:val="5"/>
        </w:numPr>
        <w:spacing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12 тем мастерских, где педагоги-участники могут обсуждать содержание мастерских с экспертами и коллегами из других образовательных учреждений.</w:t>
      </w:r>
    </w:p>
    <w:p w:rsidR="00000000" w:rsidDel="00000000" w:rsidP="00000000" w:rsidRDefault="00000000" w:rsidRPr="00000000" w14:paraId="000002B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 этом в среднем педагог следит за сообщениями только по 2-3 темам: «Основной» и своих мастерских. В остальных темах он может выключить уведомления и таким образом получать только актуальную для него информацию.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ano-grad.ru/" TargetMode="External"/><Relationship Id="rId10" Type="http://schemas.openxmlformats.org/officeDocument/2006/relationships/hyperlink" Target="https://vbudushee.ru/contests/crlp/?ysclid=lm6d8x8grm28315628" TargetMode="External"/><Relationship Id="rId13" Type="http://schemas.openxmlformats.org/officeDocument/2006/relationships/hyperlink" Target="https://rost.vbudushee.ru/" TargetMode="External"/><Relationship Id="rId12" Type="http://schemas.openxmlformats.org/officeDocument/2006/relationships/hyperlink" Target="https://teacher.vbudushee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budushee.ru/contests/crlp/?ysclid=lm6d8x8grm28315628" TargetMode="External"/><Relationship Id="rId15" Type="http://schemas.openxmlformats.org/officeDocument/2006/relationships/hyperlink" Target="http://t.me/lichnostnyj_potencial" TargetMode="External"/><Relationship Id="rId14" Type="http://schemas.openxmlformats.org/officeDocument/2006/relationships/hyperlink" Target="http://vk.com/lichnostnyj_potencial" TargetMode="External"/><Relationship Id="rId17" Type="http://schemas.openxmlformats.org/officeDocument/2006/relationships/hyperlink" Target="https://t.me/+33TnJbit98I2NGVi" TargetMode="External"/><Relationship Id="rId16" Type="http://schemas.openxmlformats.org/officeDocument/2006/relationships/hyperlink" Target="https://t.me/+33TnJbit98I2NGVi" TargetMode="External"/><Relationship Id="rId5" Type="http://schemas.openxmlformats.org/officeDocument/2006/relationships/styles" Target="styles.xml"/><Relationship Id="rId6" Type="http://schemas.openxmlformats.org/officeDocument/2006/relationships/hyperlink" Target="https://elibrary.ru/download/elibrary_20888976_20517709.htm" TargetMode="External"/><Relationship Id="rId7" Type="http://schemas.openxmlformats.org/officeDocument/2006/relationships/hyperlink" Target="https://elibrary.ru/download/elibrary_20888976_20517709.htm" TargetMode="External"/><Relationship Id="rId8" Type="http://schemas.openxmlformats.org/officeDocument/2006/relationships/hyperlink" Target="https://vbudushee.ru/contests/crlp/?ysclid=lm6d8x8grm2831562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